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0D5" w:rsidRPr="00D850D5" w:rsidRDefault="00D850D5" w:rsidP="00D850D5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 для рубежного контроля 2</w:t>
      </w:r>
    </w:p>
    <w:p w:rsidR="00347C58" w:rsidRDefault="00347C58"/>
    <w:p w:rsidR="00347C58" w:rsidRPr="00347C58" w:rsidRDefault="00347C58" w:rsidP="002D77B1">
      <w:pPr>
        <w:spacing w:after="0"/>
        <w:ind w:left="709" w:hanging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 параметров системы управления запасами с фиксированным размером заказа</w:t>
      </w:r>
      <w:bookmarkStart w:id="0" w:name="_GoBack"/>
      <w:bookmarkEnd w:id="0"/>
    </w:p>
    <w:p w:rsidR="002D77B1" w:rsidRDefault="00347C58" w:rsidP="00D850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D850D5" w:rsidRPr="002D77B1" w:rsidRDefault="00D850D5" w:rsidP="00D850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D77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Номер варианта выбирается по последней цифре зачётной книжки</w:t>
      </w:r>
    </w:p>
    <w:p w:rsidR="00347C58" w:rsidRPr="00347C58" w:rsidRDefault="00347C58" w:rsidP="004E44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Задача 1. 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параметры системы с фиксированным размером заказа. Порядок расчета параметров системы управления запасами с фиксированным размером заказа представлен в таблице 2, исходные данные по вариантам даны в таблице 1. Число рабочих дней 226.</w:t>
      </w:r>
    </w:p>
    <w:p w:rsidR="00347C58" w:rsidRPr="00347C58" w:rsidRDefault="00347C58" w:rsidP="00347C5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="00D62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данные по вариантам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347C58" w:rsidRPr="00347C58" w:rsidTr="00DE499E">
        <w:trPr>
          <w:cantSplit/>
          <w:trHeight w:val="650"/>
        </w:trPr>
        <w:tc>
          <w:tcPr>
            <w:tcW w:w="0" w:type="auto"/>
            <w:vMerge w:val="restart"/>
            <w:tcBorders>
              <w:bottom w:val="single" w:sz="4" w:space="0" w:color="auto"/>
            </w:tcBorders>
            <w:vAlign w:val="center"/>
          </w:tcPr>
          <w:p w:rsidR="00347C58" w:rsidRPr="00347C58" w:rsidRDefault="00347C58" w:rsidP="00DE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</w:t>
            </w:r>
          </w:p>
          <w:p w:rsidR="00347C58" w:rsidRPr="00347C58" w:rsidRDefault="009D4DF1" w:rsidP="00DE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47C58"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анные</w:t>
            </w:r>
          </w:p>
        </w:tc>
        <w:tc>
          <w:tcPr>
            <w:tcW w:w="0" w:type="auto"/>
            <w:gridSpan w:val="10"/>
            <w:tcBorders>
              <w:bottom w:val="single" w:sz="4" w:space="0" w:color="auto"/>
            </w:tcBorders>
            <w:vAlign w:val="center"/>
          </w:tcPr>
          <w:p w:rsidR="00347C58" w:rsidRPr="00347C58" w:rsidRDefault="00347C58" w:rsidP="00DE499E">
            <w:pPr>
              <w:keepNext/>
              <w:spacing w:after="0" w:line="360" w:lineRule="auto"/>
              <w:ind w:firstLine="142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Варианты</w:t>
            </w:r>
          </w:p>
        </w:tc>
      </w:tr>
      <w:tr w:rsidR="00347C58" w:rsidRPr="00347C58" w:rsidTr="00DE499E">
        <w:trPr>
          <w:cantSplit/>
        </w:trPr>
        <w:tc>
          <w:tcPr>
            <w:tcW w:w="0" w:type="auto"/>
            <w:vMerge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7C58" w:rsidRPr="00347C58" w:rsidTr="00DE499E">
        <w:trPr>
          <w:trHeight w:val="966"/>
        </w:trPr>
        <w:tc>
          <w:tcPr>
            <w:tcW w:w="0" w:type="auto"/>
          </w:tcPr>
          <w:p w:rsidR="00347C58" w:rsidRPr="00347C58" w:rsidRDefault="00347C58" w:rsidP="009D4D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</w:t>
            </w:r>
            <w:r w:rsidR="009D4DF1" w:rsidRPr="00DE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отребность</w:t>
            </w:r>
            <w:r w:rsidR="009D4DF1" w:rsidRPr="00DE49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материалах</w:t>
            </w:r>
            <w:proofErr w:type="gram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0" w:type="auto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347C58" w:rsidRPr="00347C58" w:rsidTr="00DE499E"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размер</w:t>
            </w:r>
          </w:p>
          <w:p w:rsidR="00347C58" w:rsidRPr="00347C58" w:rsidRDefault="00347C58" w:rsidP="00DE4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заказа,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347C58" w:rsidRPr="00347C58" w:rsidTr="00DE499E"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поставки, дни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47C58" w:rsidRPr="00347C58" w:rsidTr="00DE499E">
        <w:tc>
          <w:tcPr>
            <w:tcW w:w="0" w:type="auto"/>
          </w:tcPr>
          <w:p w:rsidR="00347C58" w:rsidRPr="00347C58" w:rsidRDefault="00347C58" w:rsidP="009D4D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Возможная задержка поставки, дни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347C58" w:rsidRPr="00347C58" w:rsidRDefault="00347C58" w:rsidP="00DE49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347C58" w:rsidRPr="00347C58" w:rsidRDefault="00347C58" w:rsidP="00347C5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C58" w:rsidRDefault="00D6230B" w:rsidP="00D62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 </w:t>
      </w:r>
      <w:r w:rsidR="00347C58"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47C58"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параметров системы управления запасами с фиксированным размером заказа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расчета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Оптимальный размер заказа,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(1):(число рабочих дней)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(2):(5)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D62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Ожидаемое п</w:t>
            </w:r>
            <w:r w:rsidR="00D623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отребление за время поставки, шт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D62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Максимальное потребление за время поставки,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(3)+(4)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(5)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Гарантийный запас,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(8) - (7)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 Пороговый уровень запаса,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(9)+(7)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Максимальный желательный запас,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(9)+(2)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D623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Срок расходования запаса до порогового уровня, дни.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(11)-(10)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:(5)</w:t>
            </w:r>
          </w:p>
        </w:tc>
      </w:tr>
    </w:tbl>
    <w:p w:rsidR="00347C58" w:rsidRPr="00347C58" w:rsidRDefault="00347C58" w:rsidP="00FB1D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Расчеты параметров системы должны быть представлены в полном объеме, а</w:t>
      </w:r>
      <w:r w:rsidR="00FB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47C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результаты занесены в форму  таблицы 3.</w:t>
      </w:r>
    </w:p>
    <w:p w:rsidR="00FB1DBB" w:rsidRPr="00FB1DBB" w:rsidRDefault="00FB1DBB" w:rsidP="00FB1DB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1DBB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Цифры в скобках означают номер строки (показателя) в таблице.    Например: (3)</w:t>
      </w:r>
      <w:r w:rsidRPr="00FB1DB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D7"/>
      </w:r>
      <w:r w:rsidRPr="00FB1DBB">
        <w:rPr>
          <w:rFonts w:ascii="Times New Roman" w:eastAsia="Times New Roman" w:hAnsi="Times New Roman" w:cs="Times New Roman"/>
          <w:sz w:val="28"/>
          <w:szCs w:val="28"/>
          <w:lang w:eastAsia="ru-RU"/>
        </w:rPr>
        <w:t>(5) -значение третьей  строки умножается на значение пятой строки.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1DBB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Округляем до целого числа.</w:t>
      </w:r>
    </w:p>
    <w:p w:rsidR="004E44C8" w:rsidRDefault="004E44C8" w:rsidP="00FB1DB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C58" w:rsidRPr="00347C58" w:rsidRDefault="00347C58" w:rsidP="004E44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  <w:r w:rsidR="004E44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Параметры системы управления запасами с фиксированным    размером заказа</w:t>
      </w:r>
    </w:p>
    <w:tbl>
      <w:tblPr>
        <w:tblW w:w="0" w:type="auto"/>
        <w:jc w:val="center"/>
        <w:tblInd w:w="-2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keepNext/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</w:t>
            </w: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Оптимальный размер заказа,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1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Ожидаемое потребление за время поставки,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Максимальное потребление за время поставки,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Гарантийный запас,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Пороговый уровень запаса,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Максимальный желательный запас,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0A03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Срок расходования запаса до порогового уровня, дни</w:t>
            </w:r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47C58" w:rsidRPr="00347C58" w:rsidRDefault="00347C58" w:rsidP="000A03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Округление производится в большую сторону</w:t>
      </w:r>
    </w:p>
    <w:p w:rsidR="00347C58" w:rsidRPr="00347C58" w:rsidRDefault="00347C58" w:rsidP="000A03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Округление производится по общим правилам</w:t>
      </w:r>
    </w:p>
    <w:p w:rsidR="00347C58" w:rsidRPr="00347C58" w:rsidRDefault="00347C58" w:rsidP="00347C5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C58" w:rsidRPr="00347C58" w:rsidRDefault="00347C58" w:rsidP="002D77B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 параметров системы управления запасами с фиксированным интервалом времени между заказами</w:t>
      </w:r>
    </w:p>
    <w:p w:rsidR="00347C58" w:rsidRPr="00347C58" w:rsidRDefault="00347C58" w:rsidP="00EF40D1">
      <w:pPr>
        <w:keepNext/>
        <w:spacing w:after="0"/>
        <w:ind w:firstLine="84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Оптимальный размер заказа непосредственно не используется в работе системы с фиксированным интервалом времени между заказами, но дает возможность предложить эффективный интервал времени между заказами, величина которого используется в качестве исходного параметра. 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Отношение величины потребности к оптимальному размеру заказа равно количеству заказов в заданный период. Число рабочих дней в заданном периоде, отнесенное к количеству заказов, равно интервалу между заказами, соответствующему оптимальному режиму работы системы.</w:t>
      </w:r>
    </w:p>
    <w:p w:rsidR="00347C58" w:rsidRPr="00347C58" w:rsidRDefault="00347C58" w:rsidP="00EF40D1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интервал времени между заказами можно рассчитать по формуле:</w:t>
      </w:r>
    </w:p>
    <w:p w:rsidR="00347C58" w:rsidRPr="00347C58" w:rsidRDefault="00347C58" w:rsidP="00EF40D1">
      <w:pPr>
        <w:spacing w:after="0"/>
        <w:ind w:firstLine="8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33pt" o:ole="">
            <v:imagedata r:id="rId7" o:title=""/>
          </v:shape>
          <o:OLEObject Type="Embed" ProgID="Equation.3" ShapeID="_x0000_i1025" DrawAspect="Content" ObjectID="_1650210339" r:id="rId8"/>
        </w:objec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347C58" w:rsidRPr="00347C58" w:rsidRDefault="00347C58" w:rsidP="00EF40D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347C5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I</w:t>
      </w:r>
      <w:r w:rsidRPr="00347C5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между заказами, дни;</w:t>
      </w:r>
    </w:p>
    <w:p w:rsidR="00347C58" w:rsidRPr="00347C58" w:rsidRDefault="00347C58" w:rsidP="00EF40D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47C5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-  число</w:t>
      </w:r>
      <w:proofErr w:type="gramEnd"/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рабочих дней в периоде, дни;</w:t>
      </w:r>
    </w:p>
    <w:p w:rsidR="00347C58" w:rsidRPr="00347C58" w:rsidRDefault="00347C58" w:rsidP="00EF40D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47C58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OPZ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оптимальный размер заказа, </w:t>
      </w:r>
      <w:proofErr w:type="gramStart"/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шт.;</w:t>
      </w:r>
      <w:proofErr w:type="gramEnd"/>
    </w:p>
    <w:p w:rsidR="00347C58" w:rsidRPr="00347C58" w:rsidRDefault="00347C58" w:rsidP="00EF40D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47C5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потребность</w:t>
      </w:r>
      <w:proofErr w:type="gramEnd"/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, шт.</w:t>
      </w:r>
    </w:p>
    <w:p w:rsidR="00347C58" w:rsidRPr="00347C58" w:rsidRDefault="00347C58" w:rsidP="00347C5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C58" w:rsidRPr="00347C58" w:rsidRDefault="00347C58" w:rsidP="00EF40D1">
      <w:pPr>
        <w:spacing w:after="0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 1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Рассчитать параметры системы управления запасами с фиксированным интервалом времени между заказами по исходным </w:t>
      </w:r>
      <w:r w:rsidR="00EF40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данным </w:t>
      </w: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таблице 1.</w:t>
      </w:r>
    </w:p>
    <w:p w:rsidR="00347C58" w:rsidRPr="00347C58" w:rsidRDefault="00EF40D1" w:rsidP="00347C5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1.</w:t>
      </w:r>
      <w:r w:rsidR="00347C58"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данные по вариантам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754"/>
        <w:gridCol w:w="754"/>
        <w:gridCol w:w="754"/>
        <w:gridCol w:w="754"/>
        <w:gridCol w:w="755"/>
        <w:gridCol w:w="754"/>
        <w:gridCol w:w="754"/>
        <w:gridCol w:w="754"/>
        <w:gridCol w:w="754"/>
        <w:gridCol w:w="755"/>
      </w:tblGrid>
      <w:tr w:rsidR="00347C58" w:rsidRPr="00347C58" w:rsidTr="003C0797">
        <w:trPr>
          <w:cantSplit/>
          <w:trHeight w:val="650"/>
        </w:trPr>
        <w:tc>
          <w:tcPr>
            <w:tcW w:w="1920" w:type="dxa"/>
            <w:vMerge w:val="restart"/>
            <w:tcBorders>
              <w:bottom w:val="single" w:sz="4" w:space="0" w:color="auto"/>
            </w:tcBorders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</w:t>
            </w:r>
          </w:p>
          <w:p w:rsidR="00347C58" w:rsidRPr="00347C58" w:rsidRDefault="009D4DF1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347C58"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анные</w:t>
            </w:r>
          </w:p>
        </w:tc>
        <w:tc>
          <w:tcPr>
            <w:tcW w:w="7542" w:type="dxa"/>
            <w:gridSpan w:val="10"/>
            <w:tcBorders>
              <w:bottom w:val="single" w:sz="4" w:space="0" w:color="auto"/>
            </w:tcBorders>
          </w:tcPr>
          <w:p w:rsidR="00347C58" w:rsidRPr="00347C58" w:rsidRDefault="00347C58" w:rsidP="00347C58">
            <w:pPr>
              <w:keepNext/>
              <w:spacing w:after="0" w:line="360" w:lineRule="auto"/>
              <w:ind w:firstLine="142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Варианты</w:t>
            </w:r>
          </w:p>
        </w:tc>
      </w:tr>
      <w:tr w:rsidR="00347C58" w:rsidRPr="00347C58" w:rsidTr="003C0797">
        <w:trPr>
          <w:cantSplit/>
        </w:trPr>
        <w:tc>
          <w:tcPr>
            <w:tcW w:w="1920" w:type="dxa"/>
            <w:vMerge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5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5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47C58" w:rsidRPr="00347C58" w:rsidTr="00EF40D1">
        <w:trPr>
          <w:trHeight w:val="951"/>
        </w:trPr>
        <w:tc>
          <w:tcPr>
            <w:tcW w:w="1920" w:type="dxa"/>
            <w:vAlign w:val="center"/>
          </w:tcPr>
          <w:p w:rsidR="00347C58" w:rsidRPr="00347C58" w:rsidRDefault="00347C58" w:rsidP="00EF40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потребность в материалах</w:t>
            </w:r>
            <w:proofErr w:type="gram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347C58" w:rsidRPr="00347C58" w:rsidTr="00EF40D1">
        <w:tc>
          <w:tcPr>
            <w:tcW w:w="1920" w:type="dxa"/>
            <w:vAlign w:val="center"/>
          </w:tcPr>
          <w:p w:rsidR="00347C58" w:rsidRPr="00347C58" w:rsidRDefault="00347C58" w:rsidP="00EF4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 размер</w:t>
            </w:r>
            <w:r w:rsidR="00EF4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заказа,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</w:tr>
      <w:tr w:rsidR="00347C58" w:rsidRPr="00347C58" w:rsidTr="00EF40D1">
        <w:tc>
          <w:tcPr>
            <w:tcW w:w="1920" w:type="dxa"/>
            <w:vAlign w:val="center"/>
          </w:tcPr>
          <w:p w:rsidR="00347C58" w:rsidRPr="00347C58" w:rsidRDefault="00347C58" w:rsidP="00EF40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поставки, дни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47C58" w:rsidRPr="00347C58" w:rsidTr="00EF40D1">
        <w:tc>
          <w:tcPr>
            <w:tcW w:w="1920" w:type="dxa"/>
            <w:vAlign w:val="center"/>
          </w:tcPr>
          <w:p w:rsidR="00347C58" w:rsidRPr="00347C58" w:rsidRDefault="00347C58" w:rsidP="00EF4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Возможная задержка поставки, дни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47C58" w:rsidRPr="00347C58" w:rsidTr="00EF40D1">
        <w:tc>
          <w:tcPr>
            <w:tcW w:w="1920" w:type="dxa"/>
            <w:vAlign w:val="center"/>
          </w:tcPr>
          <w:p w:rsidR="00347C58" w:rsidRPr="00347C58" w:rsidRDefault="00347C58" w:rsidP="00EF40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рабочих дней в году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54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755" w:type="dxa"/>
            <w:vAlign w:val="center"/>
          </w:tcPr>
          <w:p w:rsidR="00347C58" w:rsidRPr="00347C58" w:rsidRDefault="00347C58" w:rsidP="00EF40D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</w:tr>
    </w:tbl>
    <w:p w:rsidR="00347C58" w:rsidRPr="00347C58" w:rsidRDefault="00347C58" w:rsidP="00347C5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C58" w:rsidRPr="00347C58" w:rsidRDefault="005F2E10" w:rsidP="005F2E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 2. </w:t>
      </w:r>
      <w:r w:rsidR="00347C58"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параметров системы управления запасами с фиксированным интервалом времени между заказами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расчета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Интервал времени между заказами, дни,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см. формулу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 Время поставки, дни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(1):(число рабочих дней)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 Ожидаемое потребление за время поставки, </w:t>
            </w:r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км</w:t>
            </w:r>
            <w:proofErr w:type="gramEnd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Максимальное потребление за время поставки,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(3)+(4)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(5)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Гарантийный запас,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(7) - (6)</w:t>
            </w:r>
          </w:p>
        </w:tc>
      </w:tr>
      <w:tr w:rsidR="00347C58" w:rsidRPr="00347C58" w:rsidTr="003C0797">
        <w:tc>
          <w:tcPr>
            <w:tcW w:w="5580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Максимальный желательный запас, шт.</w:t>
            </w:r>
          </w:p>
        </w:tc>
        <w:tc>
          <w:tcPr>
            <w:tcW w:w="3660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(8)+(2) 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</w:tbl>
    <w:p w:rsidR="00347C58" w:rsidRPr="00347C58" w:rsidRDefault="00347C58" w:rsidP="005F2E1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Расчеты параметров системы должны быть представлены в полном объеме, а</w:t>
      </w:r>
    </w:p>
    <w:p w:rsidR="00347C58" w:rsidRPr="00347C58" w:rsidRDefault="00347C58" w:rsidP="005F2E10">
      <w:pPr>
        <w:keepNext/>
        <w:spacing w:after="0"/>
        <w:ind w:firstLine="142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7C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результаты занесены в форму  таблицы 3.</w:t>
      </w:r>
    </w:p>
    <w:p w:rsidR="00347C58" w:rsidRPr="00347C58" w:rsidRDefault="005F2E10" w:rsidP="005F2E1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3. </w:t>
      </w:r>
      <w:r w:rsidR="00347C58" w:rsidRPr="00347C5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Параметры системы управления запасами с фиксированным интервалом времени между заказами</w:t>
      </w:r>
    </w:p>
    <w:tbl>
      <w:tblPr>
        <w:tblW w:w="0" w:type="auto"/>
        <w:jc w:val="center"/>
        <w:tblInd w:w="-2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keepNext/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</w:t>
            </w: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Интервал времени между заказами, дни,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proofErr w:type="gramStart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1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Максимальное потребление за время поставки,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Гарантийный запас,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47C58" w:rsidRPr="00347C58" w:rsidTr="003C0797">
        <w:trPr>
          <w:jc w:val="center"/>
        </w:trPr>
        <w:tc>
          <w:tcPr>
            <w:tcW w:w="6806" w:type="dxa"/>
          </w:tcPr>
          <w:p w:rsidR="00347C58" w:rsidRPr="00347C58" w:rsidRDefault="00347C58" w:rsidP="00347C5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47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Максимальный желательный запас, шт.</w:t>
            </w:r>
          </w:p>
        </w:tc>
        <w:tc>
          <w:tcPr>
            <w:tcW w:w="2342" w:type="dxa"/>
          </w:tcPr>
          <w:p w:rsidR="00347C58" w:rsidRPr="00347C58" w:rsidRDefault="00347C58" w:rsidP="00347C5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47C58" w:rsidRPr="00347C58" w:rsidRDefault="00347C58" w:rsidP="00347C58">
      <w:pPr>
        <w:spacing w:after="0" w:line="360" w:lineRule="auto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39D3" w:rsidRPr="00347C58" w:rsidRDefault="00EE39D3" w:rsidP="00347C58"/>
    <w:sectPr w:rsidR="00EE39D3" w:rsidRPr="00347C5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D22" w:rsidRDefault="000D5D22" w:rsidP="00EA2490">
      <w:pPr>
        <w:spacing w:after="0" w:line="240" w:lineRule="auto"/>
      </w:pPr>
      <w:r>
        <w:separator/>
      </w:r>
    </w:p>
  </w:endnote>
  <w:endnote w:type="continuationSeparator" w:id="0">
    <w:p w:rsidR="000D5D22" w:rsidRDefault="000D5D22" w:rsidP="00EA2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8236345"/>
      <w:docPartObj>
        <w:docPartGallery w:val="Page Numbers (Bottom of Page)"/>
        <w:docPartUnique/>
      </w:docPartObj>
    </w:sdtPr>
    <w:sdtEndPr/>
    <w:sdtContent>
      <w:p w:rsidR="00EA2490" w:rsidRDefault="00EA24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77B1">
          <w:rPr>
            <w:noProof/>
          </w:rPr>
          <w:t>1</w:t>
        </w:r>
        <w:r>
          <w:fldChar w:fldCharType="end"/>
        </w:r>
      </w:p>
    </w:sdtContent>
  </w:sdt>
  <w:p w:rsidR="00EA2490" w:rsidRDefault="00EA249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D22" w:rsidRDefault="000D5D22" w:rsidP="00EA2490">
      <w:pPr>
        <w:spacing w:after="0" w:line="240" w:lineRule="auto"/>
      </w:pPr>
      <w:r>
        <w:separator/>
      </w:r>
    </w:p>
  </w:footnote>
  <w:footnote w:type="continuationSeparator" w:id="0">
    <w:p w:rsidR="000D5D22" w:rsidRDefault="000D5D22" w:rsidP="00EA24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69B"/>
    <w:rsid w:val="00053D95"/>
    <w:rsid w:val="000A03A2"/>
    <w:rsid w:val="000D5D22"/>
    <w:rsid w:val="002D77B1"/>
    <w:rsid w:val="00347C58"/>
    <w:rsid w:val="003D4A68"/>
    <w:rsid w:val="004E44C8"/>
    <w:rsid w:val="005B0227"/>
    <w:rsid w:val="005F2E10"/>
    <w:rsid w:val="00606B88"/>
    <w:rsid w:val="008519E9"/>
    <w:rsid w:val="00887E05"/>
    <w:rsid w:val="009D4DF1"/>
    <w:rsid w:val="00C8569B"/>
    <w:rsid w:val="00D6230B"/>
    <w:rsid w:val="00D850D5"/>
    <w:rsid w:val="00DE499E"/>
    <w:rsid w:val="00EA2490"/>
    <w:rsid w:val="00EE39D3"/>
    <w:rsid w:val="00EF40D1"/>
    <w:rsid w:val="00FB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2490"/>
  </w:style>
  <w:style w:type="paragraph" w:styleId="a5">
    <w:name w:val="footer"/>
    <w:basedOn w:val="a"/>
    <w:link w:val="a6"/>
    <w:uiPriority w:val="99"/>
    <w:unhideWhenUsed/>
    <w:rsid w:val="00EA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24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A2490"/>
  </w:style>
  <w:style w:type="paragraph" w:styleId="a5">
    <w:name w:val="footer"/>
    <w:basedOn w:val="a"/>
    <w:link w:val="a6"/>
    <w:uiPriority w:val="99"/>
    <w:unhideWhenUsed/>
    <w:rsid w:val="00EA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A2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738</Words>
  <Characters>4213</Characters>
  <Application>Microsoft Office Word</Application>
  <DocSecurity>0</DocSecurity>
  <Lines>35</Lines>
  <Paragraphs>9</Paragraphs>
  <ScaleCrop>false</ScaleCrop>
  <Company>Microsoft</Company>
  <LinksUpToDate>false</LinksUpToDate>
  <CharactersWithSpaces>4942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19</cp:revision>
  <dcterms:created xsi:type="dcterms:W3CDTF">2020-05-05T12:14:00Z</dcterms:created>
  <dcterms:modified xsi:type="dcterms:W3CDTF">2020-05-05T12:59:00Z</dcterms:modified>
</cp:coreProperties>
</file>